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Y="99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C0BD7" w:rsidRPr="006F533B" w14:paraId="628DE345" w14:textId="77777777" w:rsidTr="00E752D7">
        <w:trPr>
          <w:trHeight w:hRule="exact" w:val="284"/>
        </w:trPr>
        <w:tc>
          <w:tcPr>
            <w:tcW w:w="9060" w:type="dxa"/>
            <w:gridSpan w:val="2"/>
          </w:tcPr>
          <w:p w14:paraId="6622DD3A" w14:textId="77777777" w:rsidR="001C0BD7" w:rsidRPr="004A4F38" w:rsidRDefault="001C0BD7" w:rsidP="001C0BD7">
            <w:pPr>
              <w:pStyle w:val="texte1"/>
              <w:framePr w:hSpace="0" w:wrap="auto" w:vAnchor="margin" w:hAnchor="text" w:xAlign="left" w:yAlign="inline"/>
              <w:rPr>
                <w:rFonts w:ascii="Rubik Light" w:hAnsi="Rubik Light" w:cs="Rubik Light"/>
                <w:color w:val="262626" w:themeColor="text1" w:themeTint="D9"/>
                <w:sz w:val="20"/>
                <w:szCs w:val="20"/>
              </w:rPr>
            </w:pPr>
            <w:r w:rsidRPr="004A4F38">
              <w:rPr>
                <w:rFonts w:ascii="Rubik Light" w:hAnsi="Rubik Light" w:cs="Rubik Light"/>
                <w:color w:val="262626" w:themeColor="text1" w:themeTint="D9"/>
                <w:sz w:val="20"/>
                <w:szCs w:val="20"/>
              </w:rPr>
              <w:t xml:space="preserve">Raison sociale : </w:t>
            </w:r>
          </w:p>
        </w:tc>
      </w:tr>
      <w:tr w:rsidR="001C0BD7" w:rsidRPr="006F533B" w14:paraId="62DCBF66" w14:textId="77777777" w:rsidTr="00E752D7">
        <w:tc>
          <w:tcPr>
            <w:tcW w:w="9060" w:type="dxa"/>
            <w:gridSpan w:val="2"/>
          </w:tcPr>
          <w:p w14:paraId="7854A8CD" w14:textId="77777777" w:rsidR="001C0BD7" w:rsidRPr="004A4F38" w:rsidRDefault="001C0BD7" w:rsidP="001C0BD7">
            <w:pPr>
              <w:pStyle w:val="texte1"/>
              <w:framePr w:hSpace="0" w:wrap="auto" w:vAnchor="margin" w:hAnchor="text" w:xAlign="left" w:yAlign="inline"/>
              <w:rPr>
                <w:rFonts w:ascii="Rubik Light" w:hAnsi="Rubik Light" w:cs="Rubik Light"/>
                <w:color w:val="262626" w:themeColor="text1" w:themeTint="D9"/>
                <w:sz w:val="20"/>
                <w:szCs w:val="20"/>
              </w:rPr>
            </w:pPr>
            <w:r w:rsidRPr="004A4F38">
              <w:rPr>
                <w:rFonts w:ascii="Rubik Light" w:hAnsi="Rubik Light" w:cs="Rubik Light"/>
                <w:color w:val="262626" w:themeColor="text1" w:themeTint="D9"/>
                <w:sz w:val="20"/>
                <w:szCs w:val="20"/>
              </w:rPr>
              <w:t>Adresse :</w:t>
            </w:r>
          </w:p>
        </w:tc>
      </w:tr>
      <w:tr w:rsidR="001C0BD7" w:rsidRPr="006F533B" w14:paraId="4A16A750" w14:textId="77777777" w:rsidTr="00E752D7">
        <w:tc>
          <w:tcPr>
            <w:tcW w:w="4530" w:type="dxa"/>
          </w:tcPr>
          <w:p w14:paraId="49A7A0DE" w14:textId="77777777" w:rsidR="001C0BD7" w:rsidRPr="004A4F38" w:rsidRDefault="001C0BD7" w:rsidP="001C0BD7">
            <w:pPr>
              <w:pStyle w:val="texte1"/>
              <w:framePr w:hSpace="0" w:wrap="auto" w:vAnchor="margin" w:hAnchor="text" w:xAlign="left" w:yAlign="inline"/>
              <w:rPr>
                <w:rFonts w:ascii="Rubik Light" w:hAnsi="Rubik Light" w:cs="Rubik Light"/>
                <w:color w:val="262626" w:themeColor="text1" w:themeTint="D9"/>
                <w:sz w:val="20"/>
                <w:szCs w:val="20"/>
              </w:rPr>
            </w:pPr>
            <w:r w:rsidRPr="004A4F38">
              <w:rPr>
                <w:rFonts w:ascii="Rubik Light" w:hAnsi="Rubik Light" w:cs="Rubik Light"/>
                <w:color w:val="262626" w:themeColor="text1" w:themeTint="D9"/>
                <w:sz w:val="20"/>
                <w:szCs w:val="20"/>
              </w:rPr>
              <w:t xml:space="preserve">CP : </w:t>
            </w:r>
          </w:p>
        </w:tc>
        <w:tc>
          <w:tcPr>
            <w:tcW w:w="4530" w:type="dxa"/>
          </w:tcPr>
          <w:p w14:paraId="3ED3454E" w14:textId="77777777" w:rsidR="001C0BD7" w:rsidRPr="004A4F38" w:rsidRDefault="001C0BD7" w:rsidP="001C0BD7">
            <w:pPr>
              <w:pStyle w:val="texte1"/>
              <w:framePr w:hSpace="0" w:wrap="auto" w:vAnchor="margin" w:hAnchor="text" w:xAlign="left" w:yAlign="inline"/>
              <w:rPr>
                <w:rFonts w:ascii="Rubik Light" w:hAnsi="Rubik Light" w:cs="Rubik Light"/>
                <w:color w:val="262626" w:themeColor="text1" w:themeTint="D9"/>
                <w:sz w:val="20"/>
                <w:szCs w:val="20"/>
              </w:rPr>
            </w:pPr>
            <w:r w:rsidRPr="004A4F38">
              <w:rPr>
                <w:rFonts w:ascii="Rubik Light" w:hAnsi="Rubik Light" w:cs="Rubik Light"/>
                <w:color w:val="262626" w:themeColor="text1" w:themeTint="D9"/>
                <w:sz w:val="20"/>
                <w:szCs w:val="20"/>
              </w:rPr>
              <w:t xml:space="preserve">Ville : </w:t>
            </w:r>
          </w:p>
        </w:tc>
      </w:tr>
      <w:tr w:rsidR="001C0BD7" w:rsidRPr="006F533B" w14:paraId="0A3B2C55" w14:textId="77777777" w:rsidTr="00E752D7">
        <w:tc>
          <w:tcPr>
            <w:tcW w:w="4530" w:type="dxa"/>
          </w:tcPr>
          <w:p w14:paraId="621D8A11" w14:textId="77777777" w:rsidR="001C0BD7" w:rsidRPr="004A4F38" w:rsidRDefault="001C0BD7" w:rsidP="001C0BD7">
            <w:pPr>
              <w:pStyle w:val="texte1"/>
              <w:framePr w:hSpace="0" w:wrap="auto" w:vAnchor="margin" w:hAnchor="text" w:xAlign="left" w:yAlign="inline"/>
              <w:rPr>
                <w:rFonts w:ascii="Rubik Light" w:hAnsi="Rubik Light" w:cs="Rubik Light"/>
                <w:color w:val="262626" w:themeColor="text1" w:themeTint="D9"/>
                <w:sz w:val="20"/>
                <w:szCs w:val="20"/>
              </w:rPr>
            </w:pPr>
            <w:r w:rsidRPr="004A4F38">
              <w:rPr>
                <w:rFonts w:ascii="Rubik Light" w:hAnsi="Rubik Light" w:cs="Rubik Light"/>
                <w:color w:val="262626" w:themeColor="text1" w:themeTint="D9"/>
                <w:sz w:val="20"/>
                <w:szCs w:val="20"/>
              </w:rPr>
              <w:t xml:space="preserve">Tel : </w:t>
            </w:r>
          </w:p>
        </w:tc>
        <w:tc>
          <w:tcPr>
            <w:tcW w:w="4530" w:type="dxa"/>
          </w:tcPr>
          <w:p w14:paraId="22469E7F" w14:textId="77777777" w:rsidR="001C0BD7" w:rsidRPr="004A4F38" w:rsidRDefault="001C0BD7" w:rsidP="001C0BD7">
            <w:pPr>
              <w:pStyle w:val="texte1"/>
              <w:framePr w:hSpace="0" w:wrap="auto" w:vAnchor="margin" w:hAnchor="text" w:xAlign="left" w:yAlign="inline"/>
              <w:rPr>
                <w:rFonts w:ascii="Rubik Light" w:hAnsi="Rubik Light" w:cs="Rubik Light"/>
                <w:color w:val="262626" w:themeColor="text1" w:themeTint="D9"/>
                <w:sz w:val="20"/>
                <w:szCs w:val="20"/>
              </w:rPr>
            </w:pPr>
            <w:r w:rsidRPr="004A4F38">
              <w:rPr>
                <w:rFonts w:ascii="Rubik Light" w:hAnsi="Rubik Light" w:cs="Rubik Light"/>
                <w:color w:val="262626" w:themeColor="text1" w:themeTint="D9"/>
                <w:sz w:val="20"/>
                <w:szCs w:val="20"/>
              </w:rPr>
              <w:t xml:space="preserve">Mail : </w:t>
            </w:r>
          </w:p>
        </w:tc>
      </w:tr>
    </w:tbl>
    <w:p w14:paraId="2DC7DD26" w14:textId="7CAB1495" w:rsidR="00404D3E" w:rsidRPr="00B060EB" w:rsidRDefault="00DD45B9" w:rsidP="00404D3E">
      <w:pPr>
        <w:pStyle w:val="Surtitre"/>
      </w:pPr>
      <w:r w:rsidRPr="00DD45B9">
        <w:t>L’Étage</w:t>
      </w:r>
      <w:r>
        <w:t xml:space="preserve"> </w:t>
      </w:r>
      <w:r w:rsidRPr="00B060EB">
        <w:t>(Lic</w:t>
      </w:r>
      <w:r>
        <w:t xml:space="preserve">. </w:t>
      </w:r>
      <w:r w:rsidR="003B1368" w:rsidRPr="003B1368">
        <w:t>PLATESV-R-2021-001946/001391</w:t>
      </w:r>
      <w:r w:rsidRPr="00B060EB">
        <w:t>)</w:t>
      </w:r>
      <w:r w:rsidRPr="00DD45B9">
        <w:t xml:space="preserve"> et Lillico présentent</w:t>
      </w:r>
      <w:r w:rsidR="00404D3E" w:rsidRPr="00B060EB">
        <w:t xml:space="preserve"> </w:t>
      </w:r>
    </w:p>
    <w:p w14:paraId="2F25D0B8" w14:textId="4A6902C5" w:rsidR="00E35176" w:rsidRDefault="004300BF" w:rsidP="00404D3E">
      <w:pPr>
        <w:pStyle w:val="Spectacle"/>
        <w:jc w:val="right"/>
        <w:rPr>
          <w:rFonts w:ascii="Rubik Light" w:hAnsi="Rubik Light" w:cs="Rubik Light"/>
          <w:color w:val="000000" w:themeColor="text1"/>
        </w:rPr>
      </w:pPr>
      <w:r w:rsidRPr="004300BF">
        <w:rPr>
          <w:rFonts w:ascii="Rubik" w:hAnsi="Rubik" w:cs="Rubik"/>
          <w:b w:val="0"/>
          <w:bCs/>
          <w:color w:val="595959" w:themeColor="text1" w:themeTint="A6"/>
          <w:sz w:val="56"/>
          <w:szCs w:val="56"/>
        </w:rPr>
        <w:t>NEUVI</w:t>
      </w:r>
      <w:r>
        <w:rPr>
          <w:rFonts w:ascii="Rubik" w:hAnsi="Rubik" w:cs="Rubik"/>
          <w:b w:val="0"/>
          <w:bCs/>
          <w:color w:val="595959" w:themeColor="text1" w:themeTint="A6"/>
          <w:sz w:val="56"/>
          <w:szCs w:val="56"/>
        </w:rPr>
        <w:t>È</w:t>
      </w:r>
      <w:r w:rsidRPr="004300BF">
        <w:rPr>
          <w:rFonts w:ascii="Rubik" w:hAnsi="Rubik" w:cs="Rubik"/>
          <w:b w:val="0"/>
          <w:bCs/>
          <w:color w:val="595959" w:themeColor="text1" w:themeTint="A6"/>
          <w:sz w:val="56"/>
          <w:szCs w:val="56"/>
        </w:rPr>
        <w:t>ME PLAN</w:t>
      </w:r>
      <w:r>
        <w:rPr>
          <w:rFonts w:ascii="Rubik" w:hAnsi="Rubik" w:cs="Rubik"/>
          <w:b w:val="0"/>
          <w:bCs/>
          <w:color w:val="595959" w:themeColor="text1" w:themeTint="A6"/>
          <w:sz w:val="56"/>
          <w:szCs w:val="56"/>
        </w:rPr>
        <w:t>È</w:t>
      </w:r>
      <w:r w:rsidRPr="004300BF">
        <w:rPr>
          <w:rFonts w:ascii="Rubik" w:hAnsi="Rubik" w:cs="Rubik"/>
          <w:b w:val="0"/>
          <w:bCs/>
          <w:color w:val="595959" w:themeColor="text1" w:themeTint="A6"/>
          <w:sz w:val="56"/>
          <w:szCs w:val="56"/>
        </w:rPr>
        <w:t>TE</w:t>
      </w:r>
      <w:r>
        <w:rPr>
          <w:rFonts w:ascii="Rubik" w:hAnsi="Rubik" w:cs="Rubik"/>
          <w:b w:val="0"/>
          <w:bCs/>
          <w:color w:val="595959" w:themeColor="text1" w:themeTint="A6"/>
          <w:sz w:val="56"/>
          <w:szCs w:val="56"/>
        </w:rPr>
        <w:br/>
      </w:r>
      <w:r w:rsidR="003B1368" w:rsidRPr="003B1368">
        <w:rPr>
          <w:rFonts w:ascii="Rubik" w:hAnsi="Rubik" w:cs="Rubik"/>
          <w:b w:val="0"/>
          <w:bCs/>
          <w:color w:val="262626" w:themeColor="text1" w:themeTint="D9"/>
          <w:sz w:val="32"/>
          <w:szCs w:val="32"/>
        </w:rPr>
        <w:t>Dans le cadre du Festival Marmaille</w:t>
      </w:r>
      <w:r w:rsidR="003B1368">
        <w:rPr>
          <w:rFonts w:ascii="Rubik" w:hAnsi="Rubik" w:cs="Rubik"/>
          <w:b w:val="0"/>
          <w:bCs/>
          <w:color w:val="262626" w:themeColor="text1" w:themeTint="D9"/>
          <w:sz w:val="32"/>
          <w:szCs w:val="32"/>
        </w:rPr>
        <w:t xml:space="preserve"> </w:t>
      </w:r>
      <w:r w:rsidR="00E35176">
        <w:rPr>
          <w:rFonts w:ascii="Rubik" w:hAnsi="Rubik" w:cs="Rubik"/>
          <w:b w:val="0"/>
          <w:bCs/>
          <w:color w:val="262626" w:themeColor="text1" w:themeTint="D9"/>
          <w:sz w:val="32"/>
          <w:szCs w:val="32"/>
        </w:rPr>
        <w:br/>
      </w:r>
    </w:p>
    <w:p w14:paraId="58C4E71A" w14:textId="77777777" w:rsidR="00E35176" w:rsidRDefault="00E35176" w:rsidP="00E35176">
      <w:pPr>
        <w:pStyle w:val="DateSpectacle"/>
        <w:jc w:val="right"/>
        <w:rPr>
          <w:rFonts w:ascii="Rubik Light" w:hAnsi="Rubik Light" w:cs="Rubik Light"/>
          <w:color w:val="000000" w:themeColor="text1"/>
        </w:rPr>
      </w:pPr>
    </w:p>
    <w:p w14:paraId="14E2BC7F" w14:textId="50F6A9C2" w:rsidR="00E35176" w:rsidRPr="004D0137" w:rsidRDefault="006A36B5" w:rsidP="00E35176">
      <w:pPr>
        <w:pStyle w:val="DateSpectacle"/>
        <w:jc w:val="right"/>
        <w:rPr>
          <w:rFonts w:ascii="Rubik Light" w:hAnsi="Rubik Light" w:cs="Rubik Light"/>
          <w:color w:val="000000" w:themeColor="text1"/>
        </w:rPr>
      </w:pPr>
      <w:r>
        <w:rPr>
          <w:rFonts w:ascii="Rubik Light" w:hAnsi="Rubik Light" w:cs="Rubik Light"/>
          <w:color w:val="000000" w:themeColor="text1"/>
        </w:rPr>
        <w:t>Jeudi 13</w:t>
      </w:r>
      <w:r w:rsidR="004D21F0">
        <w:rPr>
          <w:rFonts w:ascii="Rubik Light" w:hAnsi="Rubik Light" w:cs="Rubik Light"/>
          <w:color w:val="000000" w:themeColor="text1"/>
        </w:rPr>
        <w:t xml:space="preserve"> mars </w:t>
      </w:r>
      <w:r w:rsidR="00E35176">
        <w:rPr>
          <w:rFonts w:ascii="Rubik Light" w:hAnsi="Rubik Light" w:cs="Rubik Light"/>
          <w:color w:val="000000" w:themeColor="text1"/>
        </w:rPr>
        <w:t>20</w:t>
      </w:r>
      <w:r w:rsidR="00DD171C">
        <w:rPr>
          <w:rFonts w:ascii="Rubik Light" w:hAnsi="Rubik Light" w:cs="Rubik Light"/>
          <w:color w:val="000000" w:themeColor="text1"/>
        </w:rPr>
        <w:t>25</w:t>
      </w:r>
      <w:r w:rsidR="00E35176" w:rsidRPr="004D0137">
        <w:rPr>
          <w:rFonts w:ascii="Rubik Light" w:hAnsi="Rubik Light" w:cs="Rubik Light"/>
          <w:color w:val="000000" w:themeColor="text1"/>
        </w:rPr>
        <w:t xml:space="preserve"> à </w:t>
      </w:r>
      <w:r w:rsidR="00E35176">
        <w:rPr>
          <w:rFonts w:ascii="Rubik Light" w:hAnsi="Rubik Light" w:cs="Rubik Light"/>
          <w:color w:val="000000" w:themeColor="text1"/>
        </w:rPr>
        <w:t>20</w:t>
      </w:r>
      <w:r w:rsidR="00E35176" w:rsidRPr="004D0137">
        <w:rPr>
          <w:rFonts w:ascii="Rubik Light" w:hAnsi="Rubik Light" w:cs="Rubik Light"/>
          <w:color w:val="000000" w:themeColor="text1"/>
        </w:rPr>
        <w:t>h</w:t>
      </w:r>
    </w:p>
    <w:tbl>
      <w:tblPr>
        <w:tblpPr w:leftFromText="141" w:rightFromText="141" w:vertAnchor="text" w:horzAnchor="margin" w:tblpY="-44"/>
        <w:tblOverlap w:val="nev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812"/>
        <w:gridCol w:w="992"/>
        <w:gridCol w:w="992"/>
      </w:tblGrid>
      <w:tr w:rsidR="009170E9" w:rsidRPr="006F533B" w14:paraId="58E4EF57" w14:textId="77777777" w:rsidTr="00DF561D">
        <w:trPr>
          <w:trHeight w:val="454"/>
        </w:trPr>
        <w:tc>
          <w:tcPr>
            <w:tcW w:w="1271" w:type="dxa"/>
            <w:shd w:val="clear" w:color="auto" w:fill="E5E5E5"/>
            <w:vAlign w:val="center"/>
          </w:tcPr>
          <w:p w14:paraId="735F3EE9" w14:textId="77777777" w:rsidR="009170E9" w:rsidRPr="004A4F38" w:rsidRDefault="009170E9" w:rsidP="00DF561D">
            <w:pPr>
              <w:pStyle w:val="Sansinterligne"/>
              <w:rPr>
                <w:rFonts w:ascii="Rubik Light" w:hAnsi="Rubik Light" w:cs="Rubik Light"/>
                <w:bCs/>
                <w:color w:val="262626" w:themeColor="text1" w:themeTint="D9"/>
                <w:sz w:val="22"/>
                <w:szCs w:val="22"/>
              </w:rPr>
            </w:pPr>
            <w:r w:rsidRPr="004A4F38">
              <w:rPr>
                <w:rFonts w:ascii="Rubik Light" w:hAnsi="Rubik Light" w:cs="Rubik Light"/>
                <w:bCs/>
                <w:color w:val="262626" w:themeColor="text1" w:themeTint="D9"/>
                <w:sz w:val="22"/>
                <w:szCs w:val="22"/>
              </w:rPr>
              <w:t>NOMBRE</w:t>
            </w:r>
          </w:p>
        </w:tc>
        <w:tc>
          <w:tcPr>
            <w:tcW w:w="6804" w:type="dxa"/>
            <w:gridSpan w:val="2"/>
            <w:shd w:val="clear" w:color="auto" w:fill="E5E5E5"/>
            <w:vAlign w:val="center"/>
          </w:tcPr>
          <w:p w14:paraId="27FD6BE7" w14:textId="206BBD9B" w:rsidR="009170E9" w:rsidRPr="00956E09" w:rsidRDefault="009170E9" w:rsidP="00DF561D">
            <w:pPr>
              <w:pStyle w:val="Sansinterligne"/>
              <w:jc w:val="center"/>
              <w:rPr>
                <w:rStyle w:val="Accentuation"/>
                <w:rFonts w:ascii="Rubik Light" w:hAnsi="Rubik Light" w:cs="Rubik Light"/>
                <w:bCs/>
                <w:i w:val="0"/>
                <w:iCs w:val="0"/>
                <w:color w:val="262626" w:themeColor="text1" w:themeTint="D9"/>
                <w:sz w:val="22"/>
                <w:szCs w:val="22"/>
              </w:rPr>
            </w:pPr>
            <w:r w:rsidRPr="00956E09">
              <w:rPr>
                <w:rStyle w:val="Accentuation"/>
                <w:rFonts w:ascii="Rubik Light" w:hAnsi="Rubik Light" w:cs="Rubik Light"/>
                <w:bCs/>
                <w:i w:val="0"/>
                <w:iCs w:val="0"/>
                <w:color w:val="262626" w:themeColor="text1" w:themeTint="D9"/>
                <w:sz w:val="22"/>
                <w:szCs w:val="22"/>
              </w:rPr>
              <w:t>TARIF PUBLIC</w:t>
            </w:r>
          </w:p>
        </w:tc>
        <w:tc>
          <w:tcPr>
            <w:tcW w:w="992" w:type="dxa"/>
            <w:shd w:val="clear" w:color="auto" w:fill="E5E5E5"/>
            <w:vAlign w:val="center"/>
          </w:tcPr>
          <w:p w14:paraId="40214F1D" w14:textId="77777777" w:rsidR="009170E9" w:rsidRPr="004A4F38" w:rsidRDefault="009170E9" w:rsidP="00DF561D">
            <w:pPr>
              <w:pStyle w:val="Sansinterligne"/>
              <w:jc w:val="center"/>
              <w:rPr>
                <w:rStyle w:val="Accentuation"/>
                <w:rFonts w:ascii="Rubik Light" w:hAnsi="Rubik Light" w:cs="Rubik Light"/>
                <w:bCs/>
                <w:i w:val="0"/>
                <w:color w:val="262626" w:themeColor="text1" w:themeTint="D9"/>
                <w:sz w:val="22"/>
                <w:szCs w:val="22"/>
              </w:rPr>
            </w:pPr>
            <w:r w:rsidRPr="004A4F38">
              <w:rPr>
                <w:rStyle w:val="Accentuation"/>
                <w:rFonts w:ascii="Rubik Light" w:hAnsi="Rubik Light" w:cs="Rubik Light"/>
                <w:bCs/>
                <w:color w:val="262626" w:themeColor="text1" w:themeTint="D9"/>
                <w:sz w:val="22"/>
                <w:szCs w:val="22"/>
              </w:rPr>
              <w:t>TOTAL</w:t>
            </w:r>
          </w:p>
        </w:tc>
      </w:tr>
      <w:tr w:rsidR="00C765F9" w:rsidRPr="006F533B" w14:paraId="59F0C541" w14:textId="77777777" w:rsidTr="003A13C7">
        <w:trPr>
          <w:trHeight w:val="454"/>
        </w:trPr>
        <w:tc>
          <w:tcPr>
            <w:tcW w:w="1271" w:type="dxa"/>
            <w:shd w:val="clear" w:color="auto" w:fill="auto"/>
            <w:vAlign w:val="center"/>
          </w:tcPr>
          <w:p w14:paraId="61BEB458" w14:textId="77777777" w:rsidR="00C765F9" w:rsidRPr="004A4F38" w:rsidRDefault="00C765F9" w:rsidP="00DF561D">
            <w:pPr>
              <w:jc w:val="center"/>
              <w:rPr>
                <w:rFonts w:ascii="Rubik Light" w:hAnsi="Rubik Light" w:cs="Rubik Light"/>
                <w:color w:val="262626" w:themeColor="text1" w:themeTint="D9"/>
                <w:sz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90D163A" w14:textId="11CF8D04" w:rsidR="00C765F9" w:rsidRPr="00956E09" w:rsidRDefault="00C765F9" w:rsidP="00DF561D">
            <w:pPr>
              <w:pStyle w:val="Sansinterligne"/>
              <w:jc w:val="center"/>
              <w:rPr>
                <w:rFonts w:ascii="Rubik Light" w:hAnsi="Rubik Light" w:cs="Rubik Light"/>
                <w:color w:val="262626" w:themeColor="text1" w:themeTint="D9"/>
                <w:sz w:val="20"/>
                <w:szCs w:val="20"/>
              </w:rPr>
            </w:pPr>
            <w:r w:rsidRPr="00956E09">
              <w:rPr>
                <w:rFonts w:ascii="Rubik Light" w:hAnsi="Rubik Light" w:cs="Rubik Light"/>
                <w:color w:val="262626" w:themeColor="text1" w:themeTint="D9"/>
                <w:sz w:val="20"/>
                <w:szCs w:val="20"/>
              </w:rPr>
              <w:t>Debout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A714F" w14:textId="330F8999" w:rsidR="00C765F9" w:rsidRPr="00AE67FA" w:rsidRDefault="003B1368" w:rsidP="00DF561D">
            <w:pPr>
              <w:pStyle w:val="Sansinterligne"/>
              <w:jc w:val="center"/>
              <w:rPr>
                <w:rFonts w:ascii="Rubik Light" w:hAnsi="Rubik Light" w:cs="Rubik Light"/>
                <w:color w:val="262626" w:themeColor="text1" w:themeTint="D9"/>
                <w:sz w:val="20"/>
                <w:szCs w:val="20"/>
              </w:rPr>
            </w:pPr>
            <w:r>
              <w:rPr>
                <w:rFonts w:ascii="Rubik Light" w:hAnsi="Rubik Light" w:cs="Rubik Light"/>
                <w:color w:val="262626" w:themeColor="text1" w:themeTint="D9"/>
                <w:sz w:val="20"/>
                <w:szCs w:val="20"/>
              </w:rPr>
              <w:t>10</w:t>
            </w:r>
            <w:r w:rsidR="00C765F9">
              <w:rPr>
                <w:rFonts w:ascii="Rubik Light" w:hAnsi="Rubik Light" w:cs="Rubik Light"/>
                <w:color w:val="262626" w:themeColor="text1" w:themeTint="D9"/>
                <w:sz w:val="20"/>
                <w:szCs w:val="20"/>
              </w:rPr>
              <w:t xml:space="preserve"> €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9AD0D" w14:textId="77777777" w:rsidR="00C765F9" w:rsidRPr="00AE67FA" w:rsidRDefault="00C765F9" w:rsidP="00DF561D">
            <w:pPr>
              <w:jc w:val="center"/>
              <w:rPr>
                <w:rFonts w:ascii="Rubik Light" w:hAnsi="Rubik Light" w:cs="Rubik Light"/>
                <w:color w:val="262626" w:themeColor="text1" w:themeTint="D9"/>
                <w:sz w:val="20"/>
              </w:rPr>
            </w:pPr>
          </w:p>
        </w:tc>
      </w:tr>
      <w:tr w:rsidR="003B1368" w:rsidRPr="006F533B" w14:paraId="3986A15F" w14:textId="77777777" w:rsidTr="003A13C7">
        <w:trPr>
          <w:trHeight w:val="454"/>
        </w:trPr>
        <w:tc>
          <w:tcPr>
            <w:tcW w:w="1271" w:type="dxa"/>
            <w:shd w:val="clear" w:color="auto" w:fill="auto"/>
            <w:vAlign w:val="center"/>
          </w:tcPr>
          <w:p w14:paraId="36767CAC" w14:textId="77777777" w:rsidR="003B1368" w:rsidRPr="004A4F38" w:rsidRDefault="003B1368" w:rsidP="00DF561D">
            <w:pPr>
              <w:jc w:val="center"/>
              <w:rPr>
                <w:rFonts w:ascii="Rubik Light" w:hAnsi="Rubik Light" w:cs="Rubik Light"/>
                <w:color w:val="262626" w:themeColor="text1" w:themeTint="D9"/>
                <w:sz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A99AC65" w14:textId="21B548CD" w:rsidR="003B1368" w:rsidRPr="00956E09" w:rsidRDefault="003B1368" w:rsidP="00DF561D">
            <w:pPr>
              <w:pStyle w:val="Sansinterligne"/>
              <w:jc w:val="center"/>
              <w:rPr>
                <w:rFonts w:ascii="Rubik Light" w:hAnsi="Rubik Light" w:cs="Rubik Light"/>
                <w:color w:val="262626" w:themeColor="text1" w:themeTint="D9"/>
                <w:sz w:val="20"/>
                <w:szCs w:val="20"/>
              </w:rPr>
            </w:pPr>
            <w:r>
              <w:rPr>
                <w:rFonts w:ascii="Rubik Light" w:hAnsi="Rubik Light" w:cs="Rubik Light"/>
                <w:color w:val="262626" w:themeColor="text1" w:themeTint="D9"/>
                <w:sz w:val="20"/>
                <w:szCs w:val="20"/>
              </w:rPr>
              <w:t>Étudiants et demandeurs d’emploi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779DB1" w14:textId="51091586" w:rsidR="003B1368" w:rsidRDefault="003B1368" w:rsidP="00DF561D">
            <w:pPr>
              <w:pStyle w:val="Sansinterligne"/>
              <w:jc w:val="center"/>
              <w:rPr>
                <w:rFonts w:ascii="Rubik Light" w:hAnsi="Rubik Light" w:cs="Rubik Light"/>
                <w:color w:val="262626" w:themeColor="text1" w:themeTint="D9"/>
                <w:sz w:val="20"/>
                <w:szCs w:val="20"/>
              </w:rPr>
            </w:pPr>
            <w:r>
              <w:rPr>
                <w:rFonts w:ascii="Rubik Light" w:hAnsi="Rubik Light" w:cs="Rubik Light"/>
                <w:color w:val="262626" w:themeColor="text1" w:themeTint="D9"/>
                <w:sz w:val="20"/>
                <w:szCs w:val="20"/>
              </w:rPr>
              <w:t>7 €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E98B02" w14:textId="77777777" w:rsidR="003B1368" w:rsidRPr="00AE67FA" w:rsidRDefault="003B1368" w:rsidP="00DF561D">
            <w:pPr>
              <w:jc w:val="center"/>
              <w:rPr>
                <w:rFonts w:ascii="Rubik Light" w:hAnsi="Rubik Light" w:cs="Rubik Light"/>
                <w:color w:val="262626" w:themeColor="text1" w:themeTint="D9"/>
                <w:sz w:val="20"/>
              </w:rPr>
            </w:pPr>
          </w:p>
        </w:tc>
      </w:tr>
      <w:tr w:rsidR="009170E9" w:rsidRPr="006F533B" w14:paraId="05E57448" w14:textId="77777777" w:rsidTr="00DF561D">
        <w:trPr>
          <w:trHeight w:val="454"/>
        </w:trPr>
        <w:tc>
          <w:tcPr>
            <w:tcW w:w="8075" w:type="dxa"/>
            <w:gridSpan w:val="3"/>
            <w:shd w:val="clear" w:color="auto" w:fill="E5E5E5"/>
            <w:vAlign w:val="center"/>
          </w:tcPr>
          <w:p w14:paraId="45B85B6D" w14:textId="77777777" w:rsidR="009170E9" w:rsidRPr="004A4F38" w:rsidRDefault="009170E9" w:rsidP="00DF561D">
            <w:pPr>
              <w:jc w:val="right"/>
              <w:rPr>
                <w:rFonts w:ascii="Rubik Light" w:hAnsi="Rubik Light" w:cs="Rubik Light"/>
                <w:b/>
                <w:color w:val="262626" w:themeColor="text1" w:themeTint="D9"/>
              </w:rPr>
            </w:pPr>
            <w:r w:rsidRPr="004A4F38">
              <w:rPr>
                <w:rFonts w:ascii="Rubik Light" w:hAnsi="Rubik Light" w:cs="Rubik Light"/>
                <w:color w:val="262626" w:themeColor="text1" w:themeTint="D9"/>
              </w:rPr>
              <w:t>TOTAL À PAYER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9832E6" w14:textId="77777777" w:rsidR="009170E9" w:rsidRPr="004A4F38" w:rsidRDefault="009170E9" w:rsidP="00DF561D">
            <w:pPr>
              <w:rPr>
                <w:rFonts w:ascii="Rubik Light" w:hAnsi="Rubik Light" w:cs="Rubik Light"/>
                <w:color w:val="262626" w:themeColor="text1" w:themeTint="D9"/>
              </w:rPr>
            </w:pPr>
          </w:p>
        </w:tc>
      </w:tr>
    </w:tbl>
    <w:p w14:paraId="6E04D9D7" w14:textId="77777777" w:rsidR="00E35176" w:rsidRDefault="00E35176" w:rsidP="00E35176">
      <w:pPr>
        <w:pStyle w:val="DateSpectacle"/>
        <w:jc w:val="right"/>
        <w:rPr>
          <w:rFonts w:ascii="Rubik Light" w:hAnsi="Rubik Light" w:cs="Rubik Light"/>
          <w:color w:val="000000" w:themeColor="text1"/>
        </w:rPr>
      </w:pPr>
    </w:p>
    <w:tbl>
      <w:tblPr>
        <w:tblStyle w:val="Grilledutableau"/>
        <w:tblpPr w:leftFromText="141" w:rightFromText="141" w:vertAnchor="text" w:horzAnchor="margin" w:tblpY="125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none" w:sz="0" w:space="0" w:color="auto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4245"/>
      </w:tblGrid>
      <w:tr w:rsidR="00E35176" w:rsidRPr="006F533B" w14:paraId="417F174C" w14:textId="77777777" w:rsidTr="00E752D7"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4B25F27C" w14:textId="77777777" w:rsidR="00E35176" w:rsidRPr="006F533B" w:rsidRDefault="00E35176" w:rsidP="00E752D7">
            <w:pPr>
              <w:rPr>
                <w:rFonts w:ascii="Rubik Light" w:hAnsi="Rubik Light" w:cs="Rubik Light"/>
                <w:bCs/>
                <w:sz w:val="18"/>
                <w:szCs w:val="18"/>
              </w:rPr>
            </w:pPr>
            <w:r w:rsidRPr="006F533B">
              <w:rPr>
                <w:rFonts w:ascii="Rubik Light" w:hAnsi="Rubik Light" w:cs="Rubik Light"/>
                <w:bCs/>
                <w:sz w:val="18"/>
                <w:szCs w:val="18"/>
              </w:rPr>
              <w:t>Date :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D44FC0" w14:textId="77777777" w:rsidR="00E35176" w:rsidRPr="006F533B" w:rsidRDefault="00E35176" w:rsidP="00E752D7">
            <w:pPr>
              <w:rPr>
                <w:rFonts w:ascii="Rubik Light" w:hAnsi="Rubik Light" w:cs="Rubik Light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31041DEA" w14:textId="77777777" w:rsidR="00E35176" w:rsidRPr="006F533B" w:rsidRDefault="00E35176" w:rsidP="00E752D7">
            <w:pPr>
              <w:rPr>
                <w:rFonts w:ascii="Rubik Light" w:hAnsi="Rubik Light" w:cs="Rubik Light"/>
                <w:bCs/>
                <w:sz w:val="18"/>
                <w:szCs w:val="18"/>
              </w:rPr>
            </w:pPr>
            <w:r w:rsidRPr="006F533B">
              <w:rPr>
                <w:rFonts w:ascii="Rubik Light" w:hAnsi="Rubik Light" w:cs="Rubik Light"/>
                <w:bCs/>
                <w:sz w:val="18"/>
                <w:szCs w:val="18"/>
              </w:rPr>
              <w:t xml:space="preserve">Nom du responsable : </w:t>
            </w:r>
          </w:p>
        </w:tc>
        <w:tc>
          <w:tcPr>
            <w:tcW w:w="424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FC7772" w14:textId="77777777" w:rsidR="00E35176" w:rsidRPr="006F533B" w:rsidRDefault="00E35176" w:rsidP="00E752D7">
            <w:pPr>
              <w:rPr>
                <w:rFonts w:ascii="Rubik Light" w:hAnsi="Rubik Light" w:cs="Rubik Light"/>
                <w:bCs/>
                <w:sz w:val="18"/>
                <w:szCs w:val="18"/>
              </w:rPr>
            </w:pPr>
          </w:p>
        </w:tc>
      </w:tr>
    </w:tbl>
    <w:p w14:paraId="43AD9201" w14:textId="77777777" w:rsidR="00E35176" w:rsidRPr="004A4F38" w:rsidRDefault="00E35176" w:rsidP="00E35176">
      <w:pPr>
        <w:pStyle w:val="DateSpectacle"/>
        <w:jc w:val="left"/>
        <w:rPr>
          <w:rFonts w:ascii="Rubik Light" w:hAnsi="Rubik Light" w:cs="Rubik Light"/>
          <w:color w:val="262626" w:themeColor="text1" w:themeTint="D9"/>
          <w:sz w:val="24"/>
          <w:szCs w:val="20"/>
        </w:rPr>
      </w:pPr>
    </w:p>
    <w:tbl>
      <w:tblPr>
        <w:tblStyle w:val="Grilledutableau"/>
        <w:tblpPr w:leftFromText="141" w:rightFromText="141" w:vertAnchor="text" w:horzAnchor="margin" w:tblpY="19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665"/>
      </w:tblGrid>
      <w:tr w:rsidR="00E35176" w:rsidRPr="006F533B" w14:paraId="64CEFD22" w14:textId="77777777" w:rsidTr="00E752D7">
        <w:tc>
          <w:tcPr>
            <w:tcW w:w="4395" w:type="dxa"/>
            <w:vAlign w:val="center"/>
          </w:tcPr>
          <w:p w14:paraId="74C71091" w14:textId="77777777" w:rsidR="00E35176" w:rsidRDefault="00E35176" w:rsidP="00E752D7">
            <w:pPr>
              <w:pStyle w:val="Conditions"/>
              <w:rPr>
                <w:rFonts w:ascii="Rubik Light" w:hAnsi="Rubik Light" w:cs="Rubik Light"/>
              </w:rPr>
            </w:pPr>
            <w:r w:rsidRPr="00D9258E">
              <w:rPr>
                <w:rFonts w:ascii="Rubik Light" w:hAnsi="Rubik Light" w:cs="Rubik Light"/>
              </w:rPr>
              <w:t>Bon de commande à envoyer à billetterie@leliberte.fr</w:t>
            </w:r>
          </w:p>
          <w:p w14:paraId="13D39393" w14:textId="77777777" w:rsidR="00E35176" w:rsidRPr="00B060EB" w:rsidRDefault="00E35176" w:rsidP="00E752D7">
            <w:pPr>
              <w:pStyle w:val="Conditions"/>
              <w:rPr>
                <w:rFonts w:ascii="Rubik Light" w:hAnsi="Rubik Light" w:cs="Rubik Light"/>
              </w:rPr>
            </w:pPr>
            <w:r w:rsidRPr="00B060EB">
              <w:rPr>
                <w:rFonts w:ascii="Rubik Light" w:hAnsi="Rubik Light" w:cs="Rubik Light"/>
              </w:rPr>
              <w:t xml:space="preserve">Règlement des billets </w:t>
            </w:r>
            <w:r w:rsidRPr="00CA01A3">
              <w:rPr>
                <w:rFonts w:ascii="Rubik Medium" w:hAnsi="Rubik Medium" w:cs="Rubik Medium"/>
                <w:bCs/>
              </w:rPr>
              <w:t>(sous 15 jours)</w:t>
            </w:r>
            <w:r w:rsidRPr="00B060EB">
              <w:rPr>
                <w:rFonts w:ascii="Rubik Light" w:hAnsi="Rubik Light" w:cs="Rubik Light"/>
                <w:b/>
              </w:rPr>
              <w:t xml:space="preserve"> </w:t>
            </w:r>
            <w:r w:rsidRPr="00B060EB">
              <w:rPr>
                <w:rFonts w:ascii="Rubik Light" w:hAnsi="Rubik Light" w:cs="Rubik Light"/>
              </w:rPr>
              <w:t xml:space="preserve">: </w:t>
            </w:r>
          </w:p>
          <w:p w14:paraId="36D11C7C" w14:textId="77777777" w:rsidR="00E35176" w:rsidRPr="00B060EB" w:rsidRDefault="00E35176" w:rsidP="00E752D7">
            <w:pPr>
              <w:pStyle w:val="Conditions"/>
              <w:rPr>
                <w:rFonts w:ascii="Rubik Light" w:hAnsi="Rubik Light" w:cs="Rubik Light"/>
              </w:rPr>
            </w:pPr>
            <w:r w:rsidRPr="00B060EB">
              <w:rPr>
                <w:rFonts w:ascii="Rubik Light" w:hAnsi="Rubik Light" w:cs="Rubik Light"/>
                <w:b/>
              </w:rPr>
              <w:t xml:space="preserve">- </w:t>
            </w:r>
            <w:r w:rsidRPr="00CA01A3">
              <w:rPr>
                <w:rFonts w:ascii="Rubik Medium" w:hAnsi="Rubik Medium" w:cs="Rubik Medium"/>
                <w:bCs/>
              </w:rPr>
              <w:t>Par courrier</w:t>
            </w:r>
            <w:r w:rsidRPr="00B060EB">
              <w:rPr>
                <w:rFonts w:ascii="Rubik Light" w:hAnsi="Rubik Light" w:cs="Rubik Light"/>
              </w:rPr>
              <w:t xml:space="preserve"> : 1, Esplanade Charles de Gaulle - 35000 RENNES </w:t>
            </w:r>
            <w:r w:rsidRPr="00B060EB">
              <w:rPr>
                <w:rFonts w:ascii="Rubik Light" w:hAnsi="Rubik Light" w:cs="Rubik Light"/>
              </w:rPr>
              <w:br/>
              <w:t>(Joindre une enveloppe affranchie pour le retour des billets</w:t>
            </w:r>
          </w:p>
          <w:p w14:paraId="0F3E8FBA" w14:textId="77777777" w:rsidR="00E35176" w:rsidRPr="00B060EB" w:rsidRDefault="00E35176" w:rsidP="00E752D7">
            <w:pPr>
              <w:pStyle w:val="Conditions"/>
              <w:rPr>
                <w:rFonts w:ascii="Rubik Light" w:hAnsi="Rubik Light" w:cs="Rubik Light"/>
              </w:rPr>
            </w:pPr>
            <w:r w:rsidRPr="00B060EB">
              <w:rPr>
                <w:rFonts w:ascii="Rubik Light" w:hAnsi="Rubik Light" w:cs="Rubik Light"/>
              </w:rPr>
              <w:t>20g = 4 billets max)</w:t>
            </w:r>
          </w:p>
          <w:p w14:paraId="6E1C7B67" w14:textId="77777777" w:rsidR="00E35176" w:rsidRPr="00B060EB" w:rsidRDefault="00E35176" w:rsidP="00E752D7">
            <w:pPr>
              <w:pStyle w:val="Conditions"/>
              <w:rPr>
                <w:rFonts w:ascii="Rubik Light" w:hAnsi="Rubik Light" w:cs="Rubik Light"/>
              </w:rPr>
            </w:pPr>
            <w:r w:rsidRPr="00B060EB">
              <w:rPr>
                <w:rFonts w:ascii="Rubik Light" w:hAnsi="Rubik Light" w:cs="Rubik Light"/>
                <w:b/>
              </w:rPr>
              <w:t xml:space="preserve">- </w:t>
            </w:r>
            <w:r w:rsidRPr="00CA01A3">
              <w:rPr>
                <w:rFonts w:ascii="Rubik Medium" w:hAnsi="Rubik Medium" w:cs="Rubik Medium"/>
                <w:bCs/>
              </w:rPr>
              <w:t>Sur place</w:t>
            </w:r>
            <w:r w:rsidRPr="00B060EB">
              <w:rPr>
                <w:rFonts w:ascii="Rubik Light" w:hAnsi="Rubik Light" w:cs="Rubik Light"/>
              </w:rPr>
              <w:t xml:space="preserve"> : </w:t>
            </w:r>
            <w:r>
              <w:rPr>
                <w:rFonts w:ascii="Rubik Light" w:hAnsi="Rubik Light" w:cs="Rubik Light"/>
              </w:rPr>
              <w:t>Du mardi au vendredi de 12h à 18h</w:t>
            </w:r>
            <w:r>
              <w:rPr>
                <w:rFonts w:ascii="Rubik Light" w:hAnsi="Rubik Light" w:cs="Rubik Light"/>
              </w:rPr>
              <w:br/>
              <w:t>Le samedi de 14h à 18h</w:t>
            </w:r>
          </w:p>
        </w:tc>
        <w:tc>
          <w:tcPr>
            <w:tcW w:w="4665" w:type="dxa"/>
            <w:vAlign w:val="center"/>
          </w:tcPr>
          <w:p w14:paraId="55B71E65" w14:textId="77777777" w:rsidR="00E35176" w:rsidRPr="00B060EB" w:rsidRDefault="00E35176" w:rsidP="00E752D7">
            <w:pPr>
              <w:pStyle w:val="Conditions"/>
              <w:rPr>
                <w:rFonts w:ascii="Rubik Light" w:hAnsi="Rubik Light" w:cs="Rubik Light"/>
              </w:rPr>
            </w:pPr>
            <w:r w:rsidRPr="00CA01A3">
              <w:rPr>
                <w:rFonts w:ascii="Rubik Light" w:hAnsi="Rubik Light" w:cs="Rubik Light"/>
                <w:sz w:val="18"/>
                <w:szCs w:val="18"/>
                <w:vertAlign w:val="superscript"/>
              </w:rPr>
              <w:t>(1)</w:t>
            </w:r>
            <w:r w:rsidRPr="00CA01A3">
              <w:rPr>
                <w:rFonts w:ascii="Rubik Light" w:hAnsi="Rubik Light" w:cs="Rubik Light"/>
                <w:sz w:val="18"/>
                <w:szCs w:val="18"/>
              </w:rPr>
              <w:t xml:space="preserve"> </w:t>
            </w:r>
            <w:r w:rsidRPr="00B060EB">
              <w:rPr>
                <w:rFonts w:ascii="Rubik Light" w:hAnsi="Rubik Light" w:cs="Rubik Light"/>
              </w:rPr>
              <w:t>Ces tarifs peuvent être disponibles en quotas limités</w:t>
            </w:r>
          </w:p>
          <w:p w14:paraId="6D15EBD2" w14:textId="77777777" w:rsidR="00E35176" w:rsidRPr="00B060EB" w:rsidRDefault="00E35176" w:rsidP="00E752D7">
            <w:pPr>
              <w:pStyle w:val="Conditions"/>
              <w:rPr>
                <w:rFonts w:ascii="Rubik Light" w:hAnsi="Rubik Light" w:cs="Rubik Light"/>
              </w:rPr>
            </w:pPr>
            <w:r w:rsidRPr="00B060EB">
              <w:rPr>
                <w:rFonts w:ascii="Rubik Light" w:hAnsi="Rubik Light" w:cs="Rubik Light"/>
              </w:rPr>
              <w:t>- Tarifs frais de location compris</w:t>
            </w:r>
          </w:p>
          <w:p w14:paraId="7D04BD0A" w14:textId="77777777" w:rsidR="00E35176" w:rsidRPr="00B060EB" w:rsidRDefault="00E35176" w:rsidP="00E752D7">
            <w:pPr>
              <w:pStyle w:val="Conditions"/>
              <w:rPr>
                <w:rFonts w:ascii="Rubik Light" w:hAnsi="Rubik Light" w:cs="Rubik Light"/>
              </w:rPr>
            </w:pPr>
            <w:r w:rsidRPr="00B060EB">
              <w:rPr>
                <w:rFonts w:ascii="Rubik Light" w:hAnsi="Rubik Light" w:cs="Rubik Light"/>
              </w:rPr>
              <w:t>- Chèques à libeller à l’ordre de : LE LIBERTÉ</w:t>
            </w:r>
          </w:p>
          <w:p w14:paraId="39D51C3F" w14:textId="77777777" w:rsidR="00E35176" w:rsidRPr="00B060EB" w:rsidRDefault="00E35176" w:rsidP="00E752D7">
            <w:pPr>
              <w:autoSpaceDE w:val="0"/>
              <w:autoSpaceDN w:val="0"/>
              <w:adjustRightInd w:val="0"/>
              <w:rPr>
                <w:rFonts w:ascii="Rubik Light" w:eastAsia="Cambria" w:hAnsi="Rubik Light" w:cs="Rubik Light"/>
                <w:sz w:val="14"/>
                <w:szCs w:val="14"/>
              </w:rPr>
            </w:pPr>
            <w:r w:rsidRPr="00B060EB">
              <w:rPr>
                <w:rFonts w:ascii="Rubik Light" w:eastAsia="Cambria" w:hAnsi="Rubik Light" w:cs="Rubik Light"/>
                <w:sz w:val="14"/>
                <w:szCs w:val="14"/>
              </w:rPr>
              <w:t>- Aucune modification ne peut être effectuée après envoi</w:t>
            </w:r>
          </w:p>
          <w:p w14:paraId="3FA98137" w14:textId="77777777" w:rsidR="00E35176" w:rsidRPr="00B060EB" w:rsidRDefault="00E35176" w:rsidP="00E752D7">
            <w:pPr>
              <w:autoSpaceDE w:val="0"/>
              <w:autoSpaceDN w:val="0"/>
              <w:adjustRightInd w:val="0"/>
              <w:rPr>
                <w:rFonts w:ascii="Rubik Light" w:eastAsia="Cambria" w:hAnsi="Rubik Light" w:cs="Rubik Light"/>
                <w:sz w:val="14"/>
                <w:szCs w:val="14"/>
              </w:rPr>
            </w:pPr>
            <w:r w:rsidRPr="00B060EB">
              <w:rPr>
                <w:rFonts w:ascii="Rubik Light" w:eastAsia="Cambria" w:hAnsi="Rubik Light" w:cs="Rubik Light"/>
                <w:sz w:val="14"/>
                <w:szCs w:val="14"/>
              </w:rPr>
              <w:t>- Nous déclinons toute responsabilité en cas de perte des billets</w:t>
            </w:r>
          </w:p>
        </w:tc>
      </w:tr>
    </w:tbl>
    <w:p w14:paraId="73D1FF9A" w14:textId="731898FC" w:rsidR="00E35176" w:rsidRPr="00F01E08" w:rsidRDefault="00E35176" w:rsidP="00E35176">
      <w:pPr>
        <w:pStyle w:val="Sansinterligne"/>
        <w:rPr>
          <w:rFonts w:ascii="Rubik Light" w:hAnsi="Rubik Light" w:cs="Rubik Light"/>
          <w:color w:val="262626" w:themeColor="text1" w:themeTint="D9"/>
          <w:sz w:val="20"/>
          <w:szCs w:val="20"/>
        </w:rPr>
      </w:pPr>
      <w:r w:rsidRPr="00DF2327">
        <w:rPr>
          <w:rFonts w:ascii="Rubik Light" w:hAnsi="Rubik Light" w:cs="Rubik Light"/>
          <w:color w:val="262626" w:themeColor="text1" w:themeTint="D9"/>
          <w:sz w:val="20"/>
          <w:szCs w:val="20"/>
        </w:rPr>
        <w:t xml:space="preserve"> </w:t>
      </w:r>
    </w:p>
    <w:p w14:paraId="3A72124E" w14:textId="77777777" w:rsidR="00455B01" w:rsidRDefault="00455B01" w:rsidP="00455B0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5351E37" w14:textId="77777777" w:rsidR="00455B01" w:rsidRDefault="00455B01" w:rsidP="00455B0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1D502B1" w14:textId="77777777" w:rsidR="00455B01" w:rsidRDefault="00455B01" w:rsidP="00455B0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F468322" w14:textId="39750241" w:rsidR="00455B01" w:rsidRDefault="00455B01" w:rsidP="00455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F219170" w14:textId="77777777" w:rsidR="00455B01" w:rsidRDefault="00455B01" w:rsidP="00455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D52040" w14:textId="77777777" w:rsidR="00455B01" w:rsidRDefault="00455B01" w:rsidP="00455B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42F152" w14:textId="77777777" w:rsidR="00455B01" w:rsidRDefault="00455B01" w:rsidP="00455B01">
      <w:pPr>
        <w:pStyle w:val="paragraph"/>
        <w:spacing w:before="0" w:beforeAutospacing="0" w:after="0" w:afterAutospacing="0"/>
        <w:ind w:firstLine="343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30A7DD" w14:textId="77777777" w:rsidR="00455B01" w:rsidRPr="008254F1" w:rsidRDefault="00455B01" w:rsidP="00455B01"/>
    <w:p w14:paraId="28A4914B" w14:textId="77777777" w:rsidR="00455B01" w:rsidRPr="00D26012" w:rsidRDefault="00455B01" w:rsidP="00455B01"/>
    <w:p w14:paraId="3DA2F7DC" w14:textId="77777777" w:rsidR="00194ABE" w:rsidRDefault="00194ABE"/>
    <w:sectPr w:rsidR="00194ABE" w:rsidSect="00835B57">
      <w:headerReference w:type="default" r:id="rId9"/>
      <w:footerReference w:type="default" r:id="rId10"/>
      <w:pgSz w:w="11906" w:h="16838"/>
      <w:pgMar w:top="1559" w:right="1418" w:bottom="1418" w:left="1418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94EF2" w14:textId="77777777" w:rsidR="005146E1" w:rsidRDefault="005146E1" w:rsidP="002B496A">
      <w:pPr>
        <w:spacing w:after="0" w:line="240" w:lineRule="auto"/>
      </w:pPr>
      <w:r>
        <w:separator/>
      </w:r>
    </w:p>
  </w:endnote>
  <w:endnote w:type="continuationSeparator" w:id="0">
    <w:p w14:paraId="0E7F29B4" w14:textId="77777777" w:rsidR="005146E1" w:rsidRDefault="005146E1" w:rsidP="002B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Light">
    <w:altName w:val="Arial"/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DIN-Bold">
    <w:altName w:val="Calibri"/>
    <w:charset w:val="00"/>
    <w:family w:val="auto"/>
    <w:pitch w:val="variable"/>
    <w:sig w:usb0="8000002F" w:usb1="4000004A" w:usb2="00000000" w:usb3="00000000" w:csb0="00000001" w:csb1="00000000"/>
  </w:font>
  <w:font w:name="DIN-Medium">
    <w:altName w:val="Calibri"/>
    <w:charset w:val="00"/>
    <w:family w:val="auto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-Light">
    <w:altName w:val="Calibri"/>
    <w:charset w:val="00"/>
    <w:family w:val="auto"/>
    <w:pitch w:val="variable"/>
    <w:sig w:usb0="8000002F" w:usb1="0000004A" w:usb2="00000000" w:usb3="00000000" w:csb0="00000001" w:csb1="00000000"/>
  </w:font>
  <w:font w:name="Rubik">
    <w:altName w:val="Arial"/>
    <w:panose1 w:val="02000604000000020004"/>
    <w:charset w:val="00"/>
    <w:family w:val="auto"/>
    <w:pitch w:val="variable"/>
    <w:sig w:usb0="00000A07" w:usb1="40000001" w:usb2="00000000" w:usb3="00000000" w:csb0="000000B7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20459" w14:textId="09B7AD0A" w:rsidR="002B496A" w:rsidRDefault="000F1CEA" w:rsidP="00835B57">
    <w:pPr>
      <w:pStyle w:val="Pieddepage"/>
      <w:ind w:left="-1418"/>
    </w:pPr>
    <w:r>
      <w:rPr>
        <w:noProof/>
      </w:rPr>
      <w:drawing>
        <wp:inline distT="0" distB="0" distL="0" distR="0" wp14:anchorId="039A5F32" wp14:editId="0EC6805E">
          <wp:extent cx="7560000" cy="813576"/>
          <wp:effectExtent l="0" t="0" r="3175" b="5715"/>
          <wp:docPr id="82120972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813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E0A32" w14:textId="77777777" w:rsidR="005146E1" w:rsidRDefault="005146E1" w:rsidP="002B496A">
      <w:pPr>
        <w:spacing w:after="0" w:line="240" w:lineRule="auto"/>
      </w:pPr>
      <w:r>
        <w:separator/>
      </w:r>
    </w:p>
  </w:footnote>
  <w:footnote w:type="continuationSeparator" w:id="0">
    <w:p w14:paraId="4A8D0416" w14:textId="77777777" w:rsidR="005146E1" w:rsidRDefault="005146E1" w:rsidP="002B4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8F17F" w14:textId="10C128D1" w:rsidR="002B496A" w:rsidRDefault="008C3469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D478FB9" wp14:editId="7997DF09">
              <wp:simplePos x="0" y="0"/>
              <wp:positionH relativeFrom="margin">
                <wp:posOffset>-119380</wp:posOffset>
              </wp:positionH>
              <wp:positionV relativeFrom="paragraph">
                <wp:posOffset>-269240</wp:posOffset>
              </wp:positionV>
              <wp:extent cx="3609975" cy="1404620"/>
              <wp:effectExtent l="0" t="0" r="952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4BBC58" w14:textId="77777777" w:rsidR="008C3469" w:rsidRPr="004D0137" w:rsidRDefault="008C3469" w:rsidP="008C3469">
                          <w:pPr>
                            <w:rPr>
                              <w:rFonts w:ascii="Rubik Light" w:hAnsi="Rubik Light" w:cs="Rubik Light"/>
                              <w:sz w:val="28"/>
                              <w:szCs w:val="28"/>
                            </w:rPr>
                          </w:pPr>
                          <w:r w:rsidRPr="004D0137">
                            <w:rPr>
                              <w:rFonts w:ascii="Rubik Light" w:hAnsi="Rubik Light" w:cs="Rubik Light"/>
                              <w:sz w:val="28"/>
                              <w:szCs w:val="28"/>
                            </w:rPr>
                            <w:t>BON DE COMMANDE GROUPES ET 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478FB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9.4pt;margin-top:-21.2pt;width:284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mMDwIAAPcDAAAOAAAAZHJzL2Uyb0RvYy54bWysU9tu2zAMfR+wfxD0vtjJkrQ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" stroked="f">
              <v:textbox style="mso-fit-shape-to-text:t">
                <w:txbxContent>
                  <w:p w14:paraId="184BBC58" w14:textId="77777777" w:rsidR="008C3469" w:rsidRPr="004D0137" w:rsidRDefault="008C3469" w:rsidP="008C3469">
                    <w:pPr>
                      <w:rPr>
                        <w:rFonts w:ascii="Rubik Light" w:hAnsi="Rubik Light" w:cs="Rubik Light"/>
                        <w:sz w:val="28"/>
                        <w:szCs w:val="28"/>
                      </w:rPr>
                    </w:pPr>
                    <w:r w:rsidRPr="004D0137">
                      <w:rPr>
                        <w:rFonts w:ascii="Rubik Light" w:hAnsi="Rubik Light" w:cs="Rubik Light"/>
                        <w:sz w:val="28"/>
                        <w:szCs w:val="28"/>
                      </w:rPr>
                      <w:t>BON DE COMMANDE GROUPES ET 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300C1">
      <w:rPr>
        <w:noProof/>
      </w:rPr>
      <w:drawing>
        <wp:anchor distT="0" distB="0" distL="114300" distR="114300" simplePos="0" relativeHeight="251664384" behindDoc="0" locked="0" layoutInCell="1" allowOverlap="1" wp14:anchorId="333E311E" wp14:editId="2D9D52CE">
          <wp:simplePos x="0" y="0"/>
          <wp:positionH relativeFrom="column">
            <wp:posOffset>3543300</wp:posOffset>
          </wp:positionH>
          <wp:positionV relativeFrom="paragraph">
            <wp:posOffset>-267335</wp:posOffset>
          </wp:positionV>
          <wp:extent cx="2214245" cy="295275"/>
          <wp:effectExtent l="0" t="0" r="0" b="0"/>
          <wp:wrapThrough wrapText="bothSides">
            <wp:wrapPolygon edited="0">
              <wp:start x="10964" y="0"/>
              <wp:lineTo x="929" y="2787"/>
              <wp:lineTo x="186" y="4181"/>
              <wp:lineTo x="186" y="19510"/>
              <wp:lineTo x="19698" y="19510"/>
              <wp:lineTo x="21185" y="16723"/>
              <wp:lineTo x="20999" y="4181"/>
              <wp:lineTo x="16725" y="0"/>
              <wp:lineTo x="10964" y="0"/>
            </wp:wrapPolygon>
          </wp:wrapThrough>
          <wp:docPr id="770324677" name="Image 770324677" descr="Une image contenant objet, intérieur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_Etage-al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6A"/>
    <w:rsid w:val="00005349"/>
    <w:rsid w:val="00013097"/>
    <w:rsid w:val="00033960"/>
    <w:rsid w:val="00036BEF"/>
    <w:rsid w:val="00072E02"/>
    <w:rsid w:val="000F1CEA"/>
    <w:rsid w:val="001316DF"/>
    <w:rsid w:val="00140297"/>
    <w:rsid w:val="00193E68"/>
    <w:rsid w:val="00194ABE"/>
    <w:rsid w:val="001952DC"/>
    <w:rsid w:val="001A5512"/>
    <w:rsid w:val="001B63F3"/>
    <w:rsid w:val="001C0BD7"/>
    <w:rsid w:val="001D2F2F"/>
    <w:rsid w:val="001F6108"/>
    <w:rsid w:val="002034F0"/>
    <w:rsid w:val="00216174"/>
    <w:rsid w:val="002815C7"/>
    <w:rsid w:val="002A2DC0"/>
    <w:rsid w:val="002B496A"/>
    <w:rsid w:val="002E1F15"/>
    <w:rsid w:val="00333A5C"/>
    <w:rsid w:val="003663B9"/>
    <w:rsid w:val="00394A6B"/>
    <w:rsid w:val="003B1368"/>
    <w:rsid w:val="003E42C6"/>
    <w:rsid w:val="00404D3E"/>
    <w:rsid w:val="004300BF"/>
    <w:rsid w:val="004300C1"/>
    <w:rsid w:val="00455B01"/>
    <w:rsid w:val="004B255D"/>
    <w:rsid w:val="004D21F0"/>
    <w:rsid w:val="004D6FC2"/>
    <w:rsid w:val="005146E1"/>
    <w:rsid w:val="00571930"/>
    <w:rsid w:val="005A72B9"/>
    <w:rsid w:val="00677F2E"/>
    <w:rsid w:val="006A36B5"/>
    <w:rsid w:val="006E5280"/>
    <w:rsid w:val="007B46BF"/>
    <w:rsid w:val="00835B57"/>
    <w:rsid w:val="008C3469"/>
    <w:rsid w:val="008E4878"/>
    <w:rsid w:val="00906A1E"/>
    <w:rsid w:val="009170E9"/>
    <w:rsid w:val="009302A8"/>
    <w:rsid w:val="00930633"/>
    <w:rsid w:val="00956E09"/>
    <w:rsid w:val="009769A7"/>
    <w:rsid w:val="009B1F2C"/>
    <w:rsid w:val="00B255A2"/>
    <w:rsid w:val="00B4270F"/>
    <w:rsid w:val="00BB063D"/>
    <w:rsid w:val="00C765F9"/>
    <w:rsid w:val="00CC63AD"/>
    <w:rsid w:val="00CD6BBA"/>
    <w:rsid w:val="00D13268"/>
    <w:rsid w:val="00DD171C"/>
    <w:rsid w:val="00DD371C"/>
    <w:rsid w:val="00DD45B9"/>
    <w:rsid w:val="00E35176"/>
    <w:rsid w:val="00E85F80"/>
    <w:rsid w:val="00F15CA1"/>
    <w:rsid w:val="00F54490"/>
    <w:rsid w:val="00F628E8"/>
    <w:rsid w:val="00FE4981"/>
    <w:rsid w:val="00FE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D3E91"/>
  <w15:chartTrackingRefBased/>
  <w15:docId w15:val="{E5D790A0-4BBB-4A77-A64A-E419668C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B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4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496A"/>
  </w:style>
  <w:style w:type="paragraph" w:styleId="Pieddepage">
    <w:name w:val="footer"/>
    <w:basedOn w:val="Normal"/>
    <w:link w:val="PieddepageCar"/>
    <w:uiPriority w:val="99"/>
    <w:unhideWhenUsed/>
    <w:rsid w:val="002B4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496A"/>
  </w:style>
  <w:style w:type="paragraph" w:customStyle="1" w:styleId="paragraph">
    <w:name w:val="paragraph"/>
    <w:basedOn w:val="Normal"/>
    <w:rsid w:val="0045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eop">
    <w:name w:val="eop"/>
    <w:basedOn w:val="Policepardfaut"/>
    <w:rsid w:val="00455B01"/>
  </w:style>
  <w:style w:type="character" w:customStyle="1" w:styleId="normaltextrun">
    <w:name w:val="normaltextrun"/>
    <w:basedOn w:val="Policepardfaut"/>
    <w:rsid w:val="00455B01"/>
  </w:style>
  <w:style w:type="paragraph" w:customStyle="1" w:styleId="texte1">
    <w:name w:val="texte 1"/>
    <w:basedOn w:val="Corpsdetexte"/>
    <w:qFormat/>
    <w:rsid w:val="00E35176"/>
    <w:pPr>
      <w:framePr w:hSpace="141" w:wrap="around" w:vAnchor="text" w:hAnchor="page" w:x="2350" w:y="-871"/>
      <w:spacing w:after="0" w:line="240" w:lineRule="auto"/>
    </w:pPr>
    <w:rPr>
      <w:rFonts w:ascii="Arial" w:eastAsia="Times New Roman" w:hAnsi="Arial" w:cs="Arial"/>
      <w:kern w:val="0"/>
      <w:sz w:val="18"/>
      <w:szCs w:val="24"/>
      <w:lang w:eastAsia="fr-FR"/>
      <w14:ligatures w14:val="none"/>
    </w:rPr>
  </w:style>
  <w:style w:type="character" w:styleId="Accentuation">
    <w:name w:val="Emphasis"/>
    <w:qFormat/>
    <w:rsid w:val="00E35176"/>
    <w:rPr>
      <w:i/>
      <w:iCs/>
    </w:rPr>
  </w:style>
  <w:style w:type="paragraph" w:styleId="Sansinterligne">
    <w:name w:val="No Spacing"/>
    <w:qFormat/>
    <w:rsid w:val="00E351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E351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rtitre">
    <w:name w:val="Surtitre"/>
    <w:basedOn w:val="Normal"/>
    <w:link w:val="SurtitreCar"/>
    <w:autoRedefine/>
    <w:qFormat/>
    <w:rsid w:val="00E35176"/>
    <w:pPr>
      <w:spacing w:before="240" w:after="0" w:line="240" w:lineRule="auto"/>
      <w:jc w:val="right"/>
    </w:pPr>
    <w:rPr>
      <w:rFonts w:ascii="Rubik Light" w:eastAsia="Times New Roman" w:hAnsi="Rubik Light" w:cs="Rubik Light"/>
      <w:noProof/>
      <w:kern w:val="0"/>
      <w:sz w:val="16"/>
      <w:szCs w:val="16"/>
      <w:lang w:eastAsia="fr-FR"/>
      <w14:ligatures w14:val="none"/>
    </w:rPr>
  </w:style>
  <w:style w:type="paragraph" w:customStyle="1" w:styleId="Spectacle">
    <w:name w:val="Spectacle"/>
    <w:basedOn w:val="Normal"/>
    <w:link w:val="SpectacleCar"/>
    <w:qFormat/>
    <w:rsid w:val="00E35176"/>
    <w:pPr>
      <w:spacing w:after="600" w:line="240" w:lineRule="auto"/>
    </w:pPr>
    <w:rPr>
      <w:rFonts w:ascii="DIN-Bold" w:eastAsia="Times New Roman" w:hAnsi="DIN-Bold" w:cs="Times New Roman"/>
      <w:b/>
      <w:color w:val="E3004A"/>
      <w:kern w:val="0"/>
      <w:sz w:val="64"/>
      <w:szCs w:val="64"/>
      <w:lang w:eastAsia="fr-FR"/>
      <w14:ligatures w14:val="none"/>
    </w:rPr>
  </w:style>
  <w:style w:type="character" w:customStyle="1" w:styleId="SurtitreCar">
    <w:name w:val="Surtitre Car"/>
    <w:basedOn w:val="Policepardfaut"/>
    <w:link w:val="Surtitre"/>
    <w:rsid w:val="00E35176"/>
    <w:rPr>
      <w:rFonts w:ascii="Rubik Light" w:eastAsia="Times New Roman" w:hAnsi="Rubik Light" w:cs="Rubik Light"/>
      <w:noProof/>
      <w:kern w:val="0"/>
      <w:sz w:val="16"/>
      <w:szCs w:val="16"/>
      <w:lang w:eastAsia="fr-FR"/>
      <w14:ligatures w14:val="none"/>
    </w:rPr>
  </w:style>
  <w:style w:type="paragraph" w:customStyle="1" w:styleId="DateSpectacle">
    <w:name w:val="Date Spectacle"/>
    <w:basedOn w:val="Normal"/>
    <w:link w:val="DateSpectacleCar"/>
    <w:qFormat/>
    <w:rsid w:val="00E35176"/>
    <w:pPr>
      <w:spacing w:before="120" w:after="60" w:line="240" w:lineRule="auto"/>
      <w:jc w:val="center"/>
    </w:pPr>
    <w:rPr>
      <w:rFonts w:ascii="DIN-Medium" w:eastAsia="Times New Roman" w:hAnsi="DIN-Medium" w:cs="Times New Roman"/>
      <w:color w:val="E3004A"/>
      <w:kern w:val="0"/>
      <w:sz w:val="28"/>
      <w:lang w:eastAsia="fr-FR"/>
      <w14:ligatures w14:val="none"/>
    </w:rPr>
  </w:style>
  <w:style w:type="character" w:customStyle="1" w:styleId="SpectacleCar">
    <w:name w:val="Spectacle Car"/>
    <w:basedOn w:val="Policepardfaut"/>
    <w:link w:val="Spectacle"/>
    <w:rsid w:val="00E35176"/>
    <w:rPr>
      <w:rFonts w:ascii="DIN-Bold" w:eastAsia="Times New Roman" w:hAnsi="DIN-Bold" w:cs="Times New Roman"/>
      <w:b/>
      <w:color w:val="E3004A"/>
      <w:kern w:val="0"/>
      <w:sz w:val="64"/>
      <w:szCs w:val="64"/>
      <w:lang w:eastAsia="fr-FR"/>
      <w14:ligatures w14:val="none"/>
    </w:rPr>
  </w:style>
  <w:style w:type="character" w:customStyle="1" w:styleId="DateSpectacleCar">
    <w:name w:val="Date Spectacle Car"/>
    <w:basedOn w:val="Policepardfaut"/>
    <w:link w:val="DateSpectacle"/>
    <w:rsid w:val="00E35176"/>
    <w:rPr>
      <w:rFonts w:ascii="DIN-Medium" w:eastAsia="Times New Roman" w:hAnsi="DIN-Medium" w:cs="Times New Roman"/>
      <w:color w:val="E3004A"/>
      <w:kern w:val="0"/>
      <w:sz w:val="28"/>
      <w:lang w:eastAsia="fr-FR"/>
      <w14:ligatures w14:val="none"/>
    </w:rPr>
  </w:style>
  <w:style w:type="paragraph" w:customStyle="1" w:styleId="Conditions">
    <w:name w:val="Conditions"/>
    <w:basedOn w:val="Normal"/>
    <w:link w:val="ConditionsCar"/>
    <w:qFormat/>
    <w:rsid w:val="00E35176"/>
    <w:pPr>
      <w:autoSpaceDE w:val="0"/>
      <w:autoSpaceDN w:val="0"/>
      <w:adjustRightInd w:val="0"/>
      <w:spacing w:before="120" w:after="0" w:line="240" w:lineRule="auto"/>
      <w:contextualSpacing/>
    </w:pPr>
    <w:rPr>
      <w:rFonts w:ascii="DIN-Medium" w:eastAsia="Cambria" w:hAnsi="DIN-Medium" w:cs="DIN-Light"/>
      <w:color w:val="000000"/>
      <w:kern w:val="0"/>
      <w:sz w:val="14"/>
      <w:szCs w:val="14"/>
      <w:lang w:eastAsia="fr-FR"/>
      <w14:ligatures w14:val="none"/>
    </w:rPr>
  </w:style>
  <w:style w:type="character" w:customStyle="1" w:styleId="ConditionsCar">
    <w:name w:val="Conditions Car"/>
    <w:basedOn w:val="Policepardfaut"/>
    <w:link w:val="Conditions"/>
    <w:rsid w:val="00E35176"/>
    <w:rPr>
      <w:rFonts w:ascii="DIN-Medium" w:eastAsia="Cambria" w:hAnsi="DIN-Medium" w:cs="DIN-Light"/>
      <w:color w:val="000000"/>
      <w:kern w:val="0"/>
      <w:sz w:val="14"/>
      <w:szCs w:val="14"/>
      <w:lang w:eastAsia="fr-FR"/>
      <w14:ligatures w14:val="non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3517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35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6aec02-bee0-4ebd-9f33-021a917250eb">
      <Terms xmlns="http://schemas.microsoft.com/office/infopath/2007/PartnerControls"/>
    </lcf76f155ced4ddcb4097134ff3c332f>
    <TaxCatchAll xmlns="34c96172-067a-4c60-8511-e917d25a38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BA5A7ECE21B48BDB7DB3B437CF58C" ma:contentTypeVersion="18" ma:contentTypeDescription="Crée un document." ma:contentTypeScope="" ma:versionID="75f4443fa37a4c0d9ed9016c7f6e56ec">
  <xsd:schema xmlns:xsd="http://www.w3.org/2001/XMLSchema" xmlns:xs="http://www.w3.org/2001/XMLSchema" xmlns:p="http://schemas.microsoft.com/office/2006/metadata/properties" xmlns:ns2="106aec02-bee0-4ebd-9f33-021a917250eb" xmlns:ns3="34c96172-067a-4c60-8511-e917d25a38fd" targetNamespace="http://schemas.microsoft.com/office/2006/metadata/properties" ma:root="true" ma:fieldsID="830718c1b62661a027d1fe4a4788687b" ns2:_="" ns3:_="">
    <xsd:import namespace="106aec02-bee0-4ebd-9f33-021a917250eb"/>
    <xsd:import namespace="34c96172-067a-4c60-8511-e917d25a38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ec02-bee0-4ebd-9f33-021a91725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71cd68c4-c37d-4d8a-8324-db65d980ae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96172-067a-4c60-8511-e917d25a38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be7291-3116-41a7-83fe-fe9f2c4b3dfa}" ma:internalName="TaxCatchAll" ma:showField="CatchAllData" ma:web="34c96172-067a-4c60-8511-e917d25a38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0AAA34-65CD-4DDD-AAD5-C2AB32BC3427}">
  <ds:schemaRefs>
    <ds:schemaRef ds:uri="http://schemas.microsoft.com/office/2006/metadata/properties"/>
    <ds:schemaRef ds:uri="http://schemas.microsoft.com/office/infopath/2007/PartnerControls"/>
    <ds:schemaRef ds:uri="106aec02-bee0-4ebd-9f33-021a917250eb"/>
    <ds:schemaRef ds:uri="34c96172-067a-4c60-8511-e917d25a38fd"/>
  </ds:schemaRefs>
</ds:datastoreItem>
</file>

<file path=customXml/itemProps2.xml><?xml version="1.0" encoding="utf-8"?>
<ds:datastoreItem xmlns:ds="http://schemas.openxmlformats.org/officeDocument/2006/customXml" ds:itemID="{5C52E4F8-B103-4BAA-9B03-C0BDC8E81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ec02-bee0-4ebd-9f33-021a917250eb"/>
    <ds:schemaRef ds:uri="34c96172-067a-4c60-8511-e917d25a3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28789-01E8-43AE-B9DE-6CE468B8CB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143</Words>
  <Characters>789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LEDY Cécile</dc:creator>
  <cp:keywords/>
  <dc:description/>
  <cp:lastModifiedBy>GOSSELIN Valentin</cp:lastModifiedBy>
  <cp:revision>37</cp:revision>
  <dcterms:created xsi:type="dcterms:W3CDTF">2024-07-04T13:45:00Z</dcterms:created>
  <dcterms:modified xsi:type="dcterms:W3CDTF">2025-06-24T09:05:00Z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0x0101001BB76A40CAE0804A82C97B04DE770A66</vt:lpwstr>
  </property>
  <property fmtid="{D5CDD505-2E9C-101B-9397-08002B2CF9AE}" pid="3" name="MediaServiceImageTags">
    <vt:lpwstr/>
  </property>
</Properties>
</file>